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77A1F" w:rsidRDefault="00B3588D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MEMORIAL DESCRITIVO</w:t>
      </w:r>
    </w:p>
    <w:p w:rsid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CONSTRUÇÃO RESIDENCIAL UNIFAMILIAR</w:t>
      </w:r>
    </w:p>
    <w:p w:rsidR="004A1A27" w:rsidRDefault="004A1A27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05 UNIDADES</w:t>
      </w:r>
    </w:p>
    <w:p w:rsidR="00B77A1F" w:rsidRP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</w:p>
    <w:p w:rsidR="00B3588D" w:rsidRPr="00B77A1F" w:rsidRDefault="004A0EC3" w:rsidP="00B3588D">
      <w:pPr>
        <w:spacing w:before="120"/>
        <w:jc w:val="center"/>
        <w:rPr>
          <w:rFonts w:ascii="Arial" w:hAnsi="Arial" w:cs="Arial"/>
          <w:b/>
          <w:sz w:val="36"/>
          <w:szCs w:val="36"/>
        </w:rPr>
      </w:pPr>
      <w:r w:rsidRPr="00B77A1F">
        <w:rPr>
          <w:rFonts w:ascii="Arial" w:hAnsi="Arial" w:cs="Arial"/>
          <w:b/>
          <w:sz w:val="36"/>
          <w:szCs w:val="36"/>
        </w:rPr>
        <w:t>PROGRAMA MORADIA DIGNA – LEI 1476 DE 28/01/2011</w:t>
      </w:r>
    </w:p>
    <w:p w:rsidR="00B3588D" w:rsidRPr="00D86E15" w:rsidRDefault="00B3588D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3588D" w:rsidRDefault="00B3588D" w:rsidP="00B3588D">
      <w:pPr>
        <w:pStyle w:val="Ttulo2"/>
        <w:rPr>
          <w:rFonts w:ascii="Arial" w:hAnsi="Arial" w:cs="Arial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7C5D5B" w:rsidRDefault="007C5D5B" w:rsidP="00B3588D">
      <w:pPr>
        <w:rPr>
          <w:rFonts w:ascii="Arial" w:hAnsi="Arial" w:cs="Arial"/>
          <w:sz w:val="24"/>
          <w:szCs w:val="24"/>
        </w:rPr>
      </w:pPr>
    </w:p>
    <w:p w:rsidR="00FE197C" w:rsidRDefault="00FE197C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995346" w:rsidRDefault="00995346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C50F49" w:rsidRDefault="00C50F49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MEMORIAL DESCRITIVO</w:t>
      </w: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801DA5" w:rsidRPr="00B3588D" w:rsidRDefault="00801DA5" w:rsidP="00B3588D">
      <w:pPr>
        <w:rPr>
          <w:rFonts w:ascii="Arial" w:hAnsi="Arial" w:cs="Arial"/>
          <w:sz w:val="24"/>
          <w:szCs w:val="24"/>
        </w:rPr>
      </w:pPr>
    </w:p>
    <w:p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 presente memorial descritivo e especificações técnicas tem por finalidade fornecer informações técnicas para a execução da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instalação elétrica de uma residencia do programa moradia digna – lei 1476 de 28 de janeiro de 2011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propriedade da PREFEITURA MUNIC</w:t>
      </w:r>
      <w:r w:rsidR="009D4052">
        <w:rPr>
          <w:rFonts w:ascii="Arial" w:hAnsi="Arial" w:cs="Arial"/>
          <w:snapToGrid w:val="0"/>
          <w:sz w:val="24"/>
          <w:szCs w:val="24"/>
          <w:lang w:val="pt-PT"/>
        </w:rPr>
        <w:t xml:space="preserve">IPAL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DE RIFAINA, localizado</w:t>
      </w:r>
      <w:r w:rsidR="00B56437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667DEB">
        <w:rPr>
          <w:rFonts w:ascii="Arial" w:hAnsi="Arial" w:cs="Arial"/>
          <w:snapToGrid w:val="0"/>
          <w:sz w:val="24"/>
          <w:szCs w:val="24"/>
          <w:lang w:val="pt-PT"/>
        </w:rPr>
        <w:t xml:space="preserve">à Rua </w:t>
      </w:r>
      <w:r w:rsidR="00C50F49">
        <w:rPr>
          <w:rFonts w:ascii="Arial" w:hAnsi="Arial" w:cs="Arial"/>
          <w:snapToGrid w:val="0"/>
          <w:sz w:val="24"/>
          <w:szCs w:val="24"/>
          <w:lang w:val="pt-PT"/>
        </w:rPr>
        <w:t>10</w:t>
      </w:r>
      <w:r w:rsidR="004A1A27">
        <w:rPr>
          <w:rFonts w:ascii="Arial" w:hAnsi="Arial" w:cs="Arial"/>
          <w:snapToGrid w:val="0"/>
          <w:sz w:val="24"/>
          <w:szCs w:val="24"/>
          <w:lang w:val="pt-PT"/>
        </w:rPr>
        <w:t>2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, Nº </w:t>
      </w:r>
      <w:r w:rsidR="00C50F49">
        <w:rPr>
          <w:rFonts w:ascii="Arial" w:hAnsi="Arial" w:cs="Arial"/>
          <w:snapToGrid w:val="0"/>
          <w:sz w:val="24"/>
          <w:szCs w:val="24"/>
          <w:lang w:val="pt-PT"/>
        </w:rPr>
        <w:t>15, 25</w:t>
      </w:r>
      <w:r w:rsidR="004A1A27">
        <w:rPr>
          <w:rFonts w:ascii="Arial" w:hAnsi="Arial" w:cs="Arial"/>
          <w:snapToGrid w:val="0"/>
          <w:sz w:val="24"/>
          <w:szCs w:val="24"/>
          <w:lang w:val="pt-PT"/>
        </w:rPr>
        <w:t>, 35, 45 E 55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no município de RIFAINA - SP.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Para a execução das obras projetadas, o presente memorial não limita a aplicação de boa técnica e experiência dos construtores, indicando apenas as condições mínimas necessárias, as quais deverão, obrigatoriamente, atender as normas e especificações da Associação Brasileira de Normas Técnicas (ABNT)</w:t>
      </w:r>
      <w:r w:rsidR="00283DED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quanto a sua execução e aos materiais empregados.</w:t>
      </w:r>
    </w:p>
    <w:p w:rsidR="000E31A2" w:rsidRDefault="000E31A2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 foi desenvolvido pel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Sr.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Osmar Donizeti Ferreira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Tecnologo em Máquinas Elétricas e Técnico em Eletrotécnica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possuidor do registro no CREA 506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1426519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</w:t>
      </w:r>
      <w:r w:rsidR="00BF74C7">
        <w:rPr>
          <w:rFonts w:ascii="Arial" w:hAnsi="Arial" w:cs="Arial"/>
          <w:snapToGrid w:val="0"/>
          <w:sz w:val="24"/>
          <w:szCs w:val="24"/>
          <w:lang w:val="pt-PT"/>
        </w:rPr>
        <w:t xml:space="preserve"> execução da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obra tera a Responsabilidade Técnica pelo profissional da empresa vencedora da licitação.</w:t>
      </w:r>
    </w:p>
    <w:p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C953D0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é composto das seguintes especificações:</w:t>
      </w: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Default="00C953D0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- Carga </w:t>
      </w:r>
      <w:r w:rsidR="0085281D">
        <w:rPr>
          <w:rFonts w:ascii="Arial" w:hAnsi="Arial" w:cs="Arial"/>
          <w:szCs w:val="24"/>
          <w:lang w:val="pt-BR"/>
        </w:rPr>
        <w:t xml:space="preserve">total </w:t>
      </w:r>
      <w:r w:rsidR="004A0EC3">
        <w:rPr>
          <w:rFonts w:ascii="Arial" w:hAnsi="Arial" w:cs="Arial"/>
          <w:szCs w:val="24"/>
          <w:lang w:val="pt-BR"/>
        </w:rPr>
        <w:t>prevista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 w:rsidR="0047454C">
        <w:rPr>
          <w:rFonts w:ascii="Arial" w:hAnsi="Arial" w:cs="Arial"/>
          <w:szCs w:val="24"/>
          <w:lang w:val="pt-BR"/>
        </w:rPr>
        <w:t>7.425</w:t>
      </w:r>
      <w:r w:rsidR="004A0EC3">
        <w:rPr>
          <w:rFonts w:ascii="Arial" w:hAnsi="Arial" w:cs="Arial"/>
          <w:szCs w:val="24"/>
          <w:lang w:val="pt-BR"/>
        </w:rPr>
        <w:t>,</w:t>
      </w:r>
      <w:r w:rsidR="006938FE">
        <w:rPr>
          <w:rFonts w:ascii="Arial" w:hAnsi="Arial" w:cs="Arial"/>
          <w:szCs w:val="24"/>
          <w:lang w:val="pt-BR"/>
        </w:rPr>
        <w:t>0</w:t>
      </w:r>
      <w:r w:rsidR="00F76B8D">
        <w:rPr>
          <w:rFonts w:ascii="Arial" w:hAnsi="Arial" w:cs="Arial"/>
          <w:szCs w:val="24"/>
          <w:lang w:val="pt-BR"/>
        </w:rPr>
        <w:t>0</w:t>
      </w:r>
      <w:r>
        <w:rPr>
          <w:rFonts w:ascii="Arial" w:hAnsi="Arial" w:cs="Arial"/>
          <w:szCs w:val="24"/>
          <w:lang w:val="pt-BR"/>
        </w:rPr>
        <w:t>w</w:t>
      </w:r>
    </w:p>
    <w:p w:rsidR="00C50F49" w:rsidRDefault="00C50F49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C50F49" w:rsidRPr="00C50F49" w:rsidRDefault="00C50F49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DISPOSIÇÕES GERAIS</w:t>
      </w:r>
      <w:r w:rsidR="00801DA5">
        <w:rPr>
          <w:rFonts w:ascii="Arial" w:hAnsi="Arial" w:cs="Arial"/>
          <w:b/>
          <w:sz w:val="24"/>
          <w:szCs w:val="24"/>
        </w:rPr>
        <w:t>:</w:t>
      </w:r>
    </w:p>
    <w:p w:rsidR="00B3588D" w:rsidRDefault="00B3588D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Pr="00B3588D">
        <w:rPr>
          <w:rFonts w:ascii="Arial" w:hAnsi="Arial" w:cs="Arial"/>
          <w:sz w:val="24"/>
          <w:szCs w:val="24"/>
        </w:rPr>
        <w:t>Durante a obra deverá ser feita periódica remoção de todo entulho e detrito que venham a se acumular no local</w:t>
      </w:r>
      <w:r w:rsidR="0047454C">
        <w:rPr>
          <w:rFonts w:ascii="Arial" w:hAnsi="Arial" w:cs="Arial"/>
          <w:sz w:val="24"/>
          <w:szCs w:val="24"/>
        </w:rPr>
        <w:t xml:space="preserve">. </w:t>
      </w:r>
      <w:r w:rsidRPr="00B3588D">
        <w:rPr>
          <w:rFonts w:ascii="Arial" w:hAnsi="Arial" w:cs="Arial"/>
          <w:sz w:val="24"/>
          <w:szCs w:val="24"/>
        </w:rPr>
        <w:t xml:space="preserve">Qualquer duvida na especificação, caso algum material tenha saído de linha durante a obra, ou ainda caso faça opção pelo uso de </w:t>
      </w:r>
      <w:r w:rsidRPr="00B3588D">
        <w:rPr>
          <w:rFonts w:ascii="Arial" w:hAnsi="Arial" w:cs="Arial"/>
          <w:sz w:val="24"/>
          <w:szCs w:val="24"/>
        </w:rPr>
        <w:lastRenderedPageBreak/>
        <w:t>algum material equivalente, consultar um profissional habilitado da CONTRATANTE, para maiores esclarecimentos a fim de que a obra mantenha o mesmo padrão de qualidade.</w:t>
      </w:r>
    </w:p>
    <w:p w:rsidR="00C50F49" w:rsidRDefault="00C50F49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06136B" w:rsidRDefault="0006136B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995346" w:rsidRDefault="0099534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74796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1</w:t>
      </w:r>
      <w:r w:rsidR="005957D2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D96840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ENTRADA DE ENERGIA </w:t>
      </w:r>
    </w:p>
    <w:p w:rsidR="00CD3A8D" w:rsidRDefault="000E31A2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atendimento da </w:t>
      </w:r>
      <w:r w:rsidR="00BA2468">
        <w:rPr>
          <w:rFonts w:ascii="Arial" w:hAnsi="Arial" w:cs="Arial"/>
          <w:sz w:val="24"/>
          <w:szCs w:val="24"/>
        </w:rPr>
        <w:t xml:space="preserve">carga total </w:t>
      </w:r>
      <w:r>
        <w:rPr>
          <w:rFonts w:ascii="Arial" w:hAnsi="Arial" w:cs="Arial"/>
          <w:sz w:val="24"/>
          <w:szCs w:val="24"/>
        </w:rPr>
        <w:t>instalada</w:t>
      </w:r>
      <w:r w:rsidR="00BA2468">
        <w:rPr>
          <w:rFonts w:ascii="Arial" w:hAnsi="Arial" w:cs="Arial"/>
          <w:sz w:val="24"/>
          <w:szCs w:val="24"/>
        </w:rPr>
        <w:t xml:space="preserve"> ser</w:t>
      </w:r>
      <w:r>
        <w:rPr>
          <w:rFonts w:ascii="Arial" w:hAnsi="Arial" w:cs="Arial"/>
          <w:sz w:val="24"/>
          <w:szCs w:val="24"/>
        </w:rPr>
        <w:t xml:space="preserve">á por meio do padrão CPFL </w:t>
      </w:r>
      <w:r w:rsidR="004A0EC3">
        <w:rPr>
          <w:rFonts w:ascii="Arial" w:hAnsi="Arial" w:cs="Arial"/>
          <w:sz w:val="24"/>
          <w:szCs w:val="24"/>
        </w:rPr>
        <w:t>monofásico,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5978A2">
        <w:rPr>
          <w:rFonts w:ascii="Arial" w:hAnsi="Arial" w:cs="Arial"/>
          <w:sz w:val="24"/>
          <w:szCs w:val="24"/>
        </w:rPr>
        <w:t xml:space="preserve">categoria </w:t>
      </w:r>
      <w:r w:rsidR="004A0EC3">
        <w:rPr>
          <w:rFonts w:ascii="Arial" w:hAnsi="Arial" w:cs="Arial"/>
          <w:sz w:val="24"/>
          <w:szCs w:val="24"/>
        </w:rPr>
        <w:t>A2</w:t>
      </w:r>
      <w:r w:rsidR="004932D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conforme</w:t>
      </w:r>
      <w:r w:rsidR="004932DD">
        <w:rPr>
          <w:rFonts w:ascii="Arial" w:hAnsi="Arial" w:cs="Arial"/>
          <w:sz w:val="24"/>
          <w:szCs w:val="24"/>
        </w:rPr>
        <w:t xml:space="preserve"> norma técnica GED 13 da Companhia Paulista de Força e Luz.</w:t>
      </w:r>
    </w:p>
    <w:p w:rsidR="00BF74C7" w:rsidRDefault="00BF74C7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– Poste de concreto DT de 7/90dan, caixa medição tipo </w:t>
      </w:r>
      <w:r w:rsidR="00EF7BFE">
        <w:rPr>
          <w:rFonts w:ascii="Arial" w:hAnsi="Arial" w:cs="Arial"/>
          <w:sz w:val="24"/>
          <w:szCs w:val="24"/>
        </w:rPr>
        <w:t>II, disjuntor unipolar de 63A,</w:t>
      </w:r>
      <w:proofErr w:type="gramStart"/>
      <w:r w:rsidR="00EF7BFE">
        <w:rPr>
          <w:rFonts w:ascii="Arial" w:hAnsi="Arial" w:cs="Arial"/>
          <w:sz w:val="24"/>
          <w:szCs w:val="24"/>
        </w:rPr>
        <w:t xml:space="preserve">  </w:t>
      </w:r>
      <w:proofErr w:type="gramEnd"/>
      <w:r w:rsidR="00EF7BFE">
        <w:rPr>
          <w:rFonts w:ascii="Arial" w:hAnsi="Arial" w:cs="Arial"/>
          <w:sz w:val="24"/>
          <w:szCs w:val="24"/>
        </w:rPr>
        <w:t>cabo flexível de 16,00mm², eletroduto de 32,0mm, aterramento cabo 10,00mm²</w:t>
      </w:r>
      <w:r w:rsidR="00472A4C">
        <w:rPr>
          <w:rFonts w:ascii="Arial" w:hAnsi="Arial" w:cs="Arial"/>
          <w:sz w:val="24"/>
          <w:szCs w:val="24"/>
        </w:rPr>
        <w:t xml:space="preserve"> com haste de cobre de 2,40</w:t>
      </w:r>
      <w:r w:rsidR="00E169EF">
        <w:rPr>
          <w:rFonts w:ascii="Arial" w:hAnsi="Arial" w:cs="Arial"/>
          <w:sz w:val="24"/>
          <w:szCs w:val="24"/>
        </w:rPr>
        <w:t>m, Dispositivo de Proteção contra Surto ( DPS ) .</w:t>
      </w:r>
      <w:r w:rsidR="00EF7BFE">
        <w:rPr>
          <w:rFonts w:ascii="Arial" w:hAnsi="Arial" w:cs="Arial"/>
          <w:sz w:val="24"/>
          <w:szCs w:val="24"/>
        </w:rPr>
        <w:t xml:space="preserve"> 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B387A" w:rsidRDefault="006408B0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2</w:t>
      </w:r>
      <w:r w:rsidR="00CB387A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RES</w:t>
      </w:r>
      <w:r w:rsidR="004A0EC3">
        <w:rPr>
          <w:rFonts w:ascii="Arial" w:hAnsi="Arial" w:cs="Arial"/>
          <w:b/>
          <w:snapToGrid w:val="0"/>
          <w:sz w:val="24"/>
          <w:szCs w:val="24"/>
          <w:lang w:val="pt-PT"/>
        </w:rPr>
        <w:t>IDENCIA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– INSTALAÇÃO EL</w:t>
      </w:r>
      <w:r w:rsidR="00F73164">
        <w:rPr>
          <w:rFonts w:ascii="Arial" w:hAnsi="Arial" w:cs="Arial"/>
          <w:b/>
          <w:snapToGrid w:val="0"/>
          <w:sz w:val="24"/>
          <w:szCs w:val="24"/>
          <w:lang w:val="pt-PT"/>
        </w:rPr>
        <w:t>É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TRICA</w:t>
      </w:r>
      <w:r w:rsidR="0087597D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ED06CD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composto de</w:t>
      </w:r>
      <w:r w:rsidR="00E169EF">
        <w:rPr>
          <w:rFonts w:ascii="Arial" w:hAnsi="Arial" w:cs="Arial"/>
          <w:sz w:val="24"/>
          <w:szCs w:val="24"/>
        </w:rPr>
        <w:t xml:space="preserve"> 05 </w:t>
      </w:r>
      <w:proofErr w:type="gramStart"/>
      <w:r w:rsidR="00E169EF">
        <w:rPr>
          <w:rFonts w:ascii="Arial" w:hAnsi="Arial" w:cs="Arial"/>
          <w:sz w:val="24"/>
          <w:szCs w:val="24"/>
        </w:rPr>
        <w:t xml:space="preserve">( </w:t>
      </w:r>
      <w:proofErr w:type="gramEnd"/>
      <w:r w:rsidR="00E169EF">
        <w:rPr>
          <w:rFonts w:ascii="Arial" w:hAnsi="Arial" w:cs="Arial"/>
          <w:sz w:val="24"/>
          <w:szCs w:val="24"/>
        </w:rPr>
        <w:t>cinco )</w:t>
      </w:r>
      <w:r w:rsidR="004745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circuito</w:t>
      </w:r>
      <w:r w:rsidR="00475887">
        <w:rPr>
          <w:rFonts w:ascii="Arial" w:hAnsi="Arial" w:cs="Arial"/>
          <w:sz w:val="24"/>
          <w:szCs w:val="24"/>
        </w:rPr>
        <w:t>s</w:t>
      </w:r>
      <w:r w:rsidR="00A4650A">
        <w:rPr>
          <w:rFonts w:ascii="Arial" w:hAnsi="Arial" w:cs="Arial"/>
          <w:sz w:val="24"/>
          <w:szCs w:val="24"/>
        </w:rPr>
        <w:t xml:space="preserve"> elétrico</w:t>
      </w:r>
      <w:r>
        <w:rPr>
          <w:rFonts w:ascii="Arial" w:hAnsi="Arial" w:cs="Arial"/>
          <w:sz w:val="24"/>
          <w:szCs w:val="24"/>
        </w:rPr>
        <w:t xml:space="preserve"> de baixa tensão</w:t>
      </w:r>
      <w:r w:rsidR="004A0EC3">
        <w:rPr>
          <w:rFonts w:ascii="Arial" w:hAnsi="Arial" w:cs="Arial"/>
          <w:sz w:val="24"/>
          <w:szCs w:val="24"/>
        </w:rPr>
        <w:t>127</w:t>
      </w:r>
      <w:r w:rsidR="003A2A37">
        <w:rPr>
          <w:rFonts w:ascii="Arial" w:hAnsi="Arial" w:cs="Arial"/>
          <w:sz w:val="24"/>
          <w:szCs w:val="24"/>
        </w:rPr>
        <w:t xml:space="preserve"> volts</w:t>
      </w:r>
      <w:r>
        <w:rPr>
          <w:rFonts w:ascii="Arial" w:hAnsi="Arial" w:cs="Arial"/>
          <w:sz w:val="24"/>
          <w:szCs w:val="24"/>
        </w:rPr>
        <w:t>, para atender, quadro de distribuição, iluminação, tomadas</w:t>
      </w:r>
      <w:r w:rsidR="00475887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resi</w:t>
      </w:r>
      <w:r w:rsidR="002C67BF">
        <w:rPr>
          <w:rFonts w:ascii="Arial" w:hAnsi="Arial" w:cs="Arial"/>
          <w:sz w:val="24"/>
          <w:szCs w:val="24"/>
        </w:rPr>
        <w:t>s</w:t>
      </w:r>
      <w:r w:rsidR="00475887">
        <w:rPr>
          <w:rFonts w:ascii="Arial" w:hAnsi="Arial" w:cs="Arial"/>
          <w:sz w:val="24"/>
          <w:szCs w:val="24"/>
        </w:rPr>
        <w:t>tências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74E3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</w:t>
      </w:r>
      <w:r w:rsidR="00674E38">
        <w:rPr>
          <w:rFonts w:ascii="Arial" w:hAnsi="Arial" w:cs="Arial"/>
          <w:sz w:val="24"/>
          <w:szCs w:val="24"/>
        </w:rPr>
        <w:t>O q</w:t>
      </w:r>
      <w:r w:rsidR="002C67BF">
        <w:rPr>
          <w:rFonts w:ascii="Arial" w:hAnsi="Arial" w:cs="Arial"/>
          <w:sz w:val="24"/>
          <w:szCs w:val="24"/>
        </w:rPr>
        <w:t>uadro de distribuição</w:t>
      </w:r>
      <w:r w:rsidR="0047454C">
        <w:rPr>
          <w:rFonts w:ascii="Arial" w:hAnsi="Arial" w:cs="Arial"/>
          <w:sz w:val="24"/>
          <w:szCs w:val="24"/>
        </w:rPr>
        <w:t xml:space="preserve"> deverá conter, 01 disjuntor geral unipolar de 63A</w:t>
      </w:r>
      <w:r w:rsidR="002C67BF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01 disjuntor unipolar de 50A</w:t>
      </w:r>
      <w:proofErr w:type="gramStart"/>
      <w:r w:rsidR="0047454C">
        <w:rPr>
          <w:rFonts w:ascii="Arial" w:hAnsi="Arial" w:cs="Arial"/>
          <w:sz w:val="24"/>
          <w:szCs w:val="24"/>
        </w:rPr>
        <w:t xml:space="preserve"> </w:t>
      </w:r>
      <w:r w:rsidR="00307361">
        <w:rPr>
          <w:rFonts w:ascii="Arial" w:hAnsi="Arial" w:cs="Arial"/>
          <w:sz w:val="24"/>
          <w:szCs w:val="24"/>
        </w:rPr>
        <w:t xml:space="preserve"> </w:t>
      </w:r>
      <w:proofErr w:type="gramEnd"/>
      <w:r w:rsidR="00307361">
        <w:rPr>
          <w:rFonts w:ascii="Arial" w:hAnsi="Arial" w:cs="Arial"/>
          <w:sz w:val="24"/>
          <w:szCs w:val="24"/>
        </w:rPr>
        <w:t xml:space="preserve">para o circuito do chuveiro, 01 disjuntor unipolar de 20A para o circuito de iluminação e 01 disjuntor unipolar de 30A  para o circuito de tomadas da cozinha e 01 disjuntor unipolar de 20A para o circuito das demais tomadas, o quadro </w:t>
      </w:r>
      <w:r w:rsidR="002C67BF">
        <w:rPr>
          <w:rFonts w:ascii="Arial" w:hAnsi="Arial" w:cs="Arial"/>
          <w:sz w:val="24"/>
          <w:szCs w:val="24"/>
        </w:rPr>
        <w:t xml:space="preserve"> será </w:t>
      </w:r>
      <w:r w:rsidR="00674E38">
        <w:rPr>
          <w:rFonts w:ascii="Arial" w:hAnsi="Arial" w:cs="Arial"/>
          <w:sz w:val="24"/>
          <w:szCs w:val="24"/>
        </w:rPr>
        <w:t>interligado</w:t>
      </w:r>
      <w:r w:rsidR="00846E65">
        <w:rPr>
          <w:rFonts w:ascii="Arial" w:hAnsi="Arial" w:cs="Arial"/>
          <w:sz w:val="24"/>
          <w:szCs w:val="24"/>
        </w:rPr>
        <w:t>, desde a entrada de energia,</w:t>
      </w:r>
      <w:r w:rsidR="002C67BF">
        <w:rPr>
          <w:rFonts w:ascii="Arial" w:hAnsi="Arial" w:cs="Arial"/>
          <w:sz w:val="24"/>
          <w:szCs w:val="24"/>
        </w:rPr>
        <w:t xml:space="preserve"> por </w:t>
      </w:r>
      <w:r w:rsidR="00674E38">
        <w:rPr>
          <w:rFonts w:ascii="Arial" w:hAnsi="Arial" w:cs="Arial"/>
          <w:sz w:val="24"/>
          <w:szCs w:val="24"/>
        </w:rPr>
        <w:t>meio de</w:t>
      </w:r>
      <w:r w:rsidR="002C67BF">
        <w:rPr>
          <w:rFonts w:ascii="Arial" w:hAnsi="Arial" w:cs="Arial"/>
          <w:sz w:val="24"/>
          <w:szCs w:val="24"/>
        </w:rPr>
        <w:t xml:space="preserve"> cabos flexíveis de distribuição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475887">
        <w:rPr>
          <w:rFonts w:ascii="Arial" w:hAnsi="Arial" w:cs="Arial"/>
          <w:sz w:val="24"/>
          <w:szCs w:val="24"/>
        </w:rPr>
        <w:t>16</w:t>
      </w:r>
      <w:r w:rsidR="00674E38">
        <w:rPr>
          <w:rFonts w:ascii="Arial" w:hAnsi="Arial" w:cs="Arial"/>
          <w:sz w:val="24"/>
          <w:szCs w:val="24"/>
        </w:rPr>
        <w:t>,00mm²</w:t>
      </w:r>
      <w:r w:rsidR="002C67BF">
        <w:rPr>
          <w:rFonts w:ascii="Arial" w:hAnsi="Arial" w:cs="Arial"/>
          <w:sz w:val="24"/>
          <w:szCs w:val="24"/>
        </w:rPr>
        <w:t>, isolação 450/750v,</w:t>
      </w:r>
      <w:r w:rsidR="00F73164">
        <w:rPr>
          <w:rFonts w:ascii="Arial" w:hAnsi="Arial" w:cs="Arial"/>
          <w:sz w:val="24"/>
          <w:szCs w:val="24"/>
        </w:rPr>
        <w:t xml:space="preserve"> sendo 0</w:t>
      </w:r>
      <w:r w:rsidR="00475887">
        <w:rPr>
          <w:rFonts w:ascii="Arial" w:hAnsi="Arial" w:cs="Arial"/>
          <w:sz w:val="24"/>
          <w:szCs w:val="24"/>
        </w:rPr>
        <w:t>1</w:t>
      </w:r>
      <w:r w:rsidR="00F73164">
        <w:rPr>
          <w:rFonts w:ascii="Arial" w:hAnsi="Arial" w:cs="Arial"/>
          <w:sz w:val="24"/>
          <w:szCs w:val="24"/>
        </w:rPr>
        <w:t xml:space="preserve"> fases e neutro,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instalados em el</w:t>
      </w:r>
      <w:r w:rsidR="000E31A2">
        <w:rPr>
          <w:rFonts w:ascii="Arial" w:hAnsi="Arial" w:cs="Arial"/>
          <w:sz w:val="24"/>
          <w:szCs w:val="24"/>
        </w:rPr>
        <w:t>e</w:t>
      </w:r>
      <w:r w:rsidR="00674E38">
        <w:rPr>
          <w:rFonts w:ascii="Arial" w:hAnsi="Arial" w:cs="Arial"/>
          <w:sz w:val="24"/>
          <w:szCs w:val="24"/>
        </w:rPr>
        <w:t>troduto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flexíveis</w:t>
      </w:r>
      <w:r w:rsidR="00DF77AF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corrugado</w:t>
      </w:r>
      <w:r w:rsidR="009F46AC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pvc</w:t>
      </w:r>
      <w:r w:rsidR="00674E38">
        <w:rPr>
          <w:rFonts w:ascii="Arial" w:hAnsi="Arial" w:cs="Arial"/>
          <w:sz w:val="24"/>
          <w:szCs w:val="24"/>
        </w:rPr>
        <w:t>, subterrâneo, a uma pro</w:t>
      </w:r>
      <w:r w:rsidR="00D16574">
        <w:rPr>
          <w:rFonts w:ascii="Arial" w:hAnsi="Arial" w:cs="Arial"/>
          <w:sz w:val="24"/>
          <w:szCs w:val="24"/>
        </w:rPr>
        <w:t>fundidade de 0,30m</w:t>
      </w:r>
      <w:r w:rsidR="00674E38"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– O circuito de iluminação ser</w:t>
      </w:r>
      <w:r w:rsidR="00DF77AF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composto de disjuntor de proteção de </w:t>
      </w:r>
      <w:proofErr w:type="gramStart"/>
      <w:r w:rsidR="0047588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0A ,</w:t>
      </w:r>
      <w:proofErr w:type="gramEnd"/>
      <w:r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06,0mm²</w:t>
      </w:r>
      <w:r w:rsidR="0003788C">
        <w:rPr>
          <w:rFonts w:ascii="Arial" w:hAnsi="Arial" w:cs="Arial"/>
          <w:sz w:val="24"/>
          <w:szCs w:val="24"/>
        </w:rPr>
        <w:t xml:space="preserve"> para fase e neutro</w:t>
      </w:r>
      <w:r w:rsidR="00475887">
        <w:rPr>
          <w:rFonts w:ascii="Arial" w:hAnsi="Arial" w:cs="Arial"/>
          <w:sz w:val="24"/>
          <w:szCs w:val="24"/>
        </w:rPr>
        <w:t xml:space="preserve"> e cabos</w:t>
      </w:r>
      <w:r>
        <w:rPr>
          <w:rFonts w:ascii="Arial" w:hAnsi="Arial" w:cs="Arial"/>
          <w:sz w:val="24"/>
          <w:szCs w:val="24"/>
        </w:rPr>
        <w:t xml:space="preserve"> terminais  flexíveis de cobre</w:t>
      </w:r>
      <w:r w:rsidR="00475887">
        <w:rPr>
          <w:rFonts w:ascii="Arial" w:hAnsi="Arial" w:cs="Arial"/>
          <w:sz w:val="24"/>
          <w:szCs w:val="24"/>
        </w:rPr>
        <w:t xml:space="preserve"> para fase, neutro e retorno de</w:t>
      </w:r>
      <w:r>
        <w:rPr>
          <w:rFonts w:ascii="Arial" w:hAnsi="Arial" w:cs="Arial"/>
          <w:sz w:val="24"/>
          <w:szCs w:val="24"/>
        </w:rPr>
        <w:t xml:space="preserve"> 450/750v, de </w:t>
      </w:r>
      <w:r w:rsidR="0047588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,5</w:t>
      </w:r>
      <w:r w:rsidR="000074F0">
        <w:rPr>
          <w:rFonts w:ascii="Arial" w:hAnsi="Arial" w:cs="Arial"/>
          <w:sz w:val="24"/>
          <w:szCs w:val="24"/>
        </w:rPr>
        <w:t>0</w:t>
      </w:r>
      <w:r w:rsidR="00475887">
        <w:rPr>
          <w:rFonts w:ascii="Arial" w:hAnsi="Arial" w:cs="Arial"/>
          <w:sz w:val="24"/>
          <w:szCs w:val="24"/>
        </w:rPr>
        <w:t>mm²</w:t>
      </w:r>
      <w:r w:rsidR="001F79AD">
        <w:rPr>
          <w:rFonts w:ascii="Arial" w:hAnsi="Arial" w:cs="Arial"/>
          <w:sz w:val="24"/>
          <w:szCs w:val="24"/>
        </w:rPr>
        <w:t>, conjunto completo de interruptores de uma e duas teclas simples</w:t>
      </w:r>
      <w:r w:rsidR="00F47009">
        <w:rPr>
          <w:rFonts w:ascii="Arial" w:hAnsi="Arial" w:cs="Arial"/>
          <w:sz w:val="24"/>
          <w:szCs w:val="24"/>
        </w:rPr>
        <w:t xml:space="preserve">, plafonier em </w:t>
      </w:r>
      <w:r w:rsidR="0047454C">
        <w:rPr>
          <w:rFonts w:ascii="Arial" w:hAnsi="Arial" w:cs="Arial"/>
          <w:sz w:val="24"/>
          <w:szCs w:val="24"/>
        </w:rPr>
        <w:t>pvc</w:t>
      </w:r>
      <w:r w:rsidR="00F47009">
        <w:rPr>
          <w:rFonts w:ascii="Arial" w:hAnsi="Arial" w:cs="Arial"/>
          <w:sz w:val="24"/>
          <w:szCs w:val="24"/>
        </w:rPr>
        <w:t xml:space="preserve"> com receptáculo E27, arandela blindada de AL e lâmpadas compactas de</w:t>
      </w:r>
      <w:r w:rsidR="0047454C">
        <w:rPr>
          <w:rFonts w:ascii="Arial" w:hAnsi="Arial" w:cs="Arial"/>
          <w:sz w:val="24"/>
          <w:szCs w:val="24"/>
        </w:rPr>
        <w:t xml:space="preserve"> led de </w:t>
      </w:r>
      <w:r w:rsidR="00F47009">
        <w:rPr>
          <w:rFonts w:ascii="Arial" w:hAnsi="Arial" w:cs="Arial"/>
          <w:sz w:val="24"/>
          <w:szCs w:val="24"/>
        </w:rPr>
        <w:t xml:space="preserve"> 25W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69EF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</w:t>
      </w:r>
      <w:r w:rsidR="00D16574">
        <w:rPr>
          <w:rFonts w:ascii="Arial" w:hAnsi="Arial" w:cs="Arial"/>
          <w:sz w:val="24"/>
          <w:szCs w:val="24"/>
        </w:rPr>
        <w:t xml:space="preserve"> – Os circuitos de tomadas serão compostos de disjuntores de proteção</w:t>
      </w:r>
      <w:r w:rsidR="00F47009">
        <w:rPr>
          <w:rFonts w:ascii="Arial" w:hAnsi="Arial" w:cs="Arial"/>
          <w:sz w:val="24"/>
          <w:szCs w:val="24"/>
        </w:rPr>
        <w:t xml:space="preserve"> unipolares</w:t>
      </w:r>
      <w:r w:rsidR="00D16574">
        <w:rPr>
          <w:rFonts w:ascii="Arial" w:hAnsi="Arial" w:cs="Arial"/>
          <w:sz w:val="24"/>
          <w:szCs w:val="24"/>
        </w:rPr>
        <w:t xml:space="preserve"> de</w:t>
      </w:r>
      <w:r w:rsidR="00307361">
        <w:rPr>
          <w:rFonts w:ascii="Arial" w:hAnsi="Arial" w:cs="Arial"/>
          <w:sz w:val="24"/>
          <w:szCs w:val="24"/>
        </w:rPr>
        <w:t xml:space="preserve"> 20A</w:t>
      </w:r>
      <w:r w:rsidR="00D16574">
        <w:rPr>
          <w:rFonts w:ascii="Arial" w:hAnsi="Arial" w:cs="Arial"/>
          <w:sz w:val="24"/>
          <w:szCs w:val="24"/>
        </w:rPr>
        <w:t xml:space="preserve"> </w:t>
      </w:r>
      <w:r w:rsidR="00307361">
        <w:rPr>
          <w:rFonts w:ascii="Arial" w:hAnsi="Arial" w:cs="Arial"/>
          <w:sz w:val="24"/>
          <w:szCs w:val="24"/>
        </w:rPr>
        <w:t xml:space="preserve">e </w:t>
      </w:r>
      <w:proofErr w:type="gramStart"/>
      <w:r w:rsidR="00D16574">
        <w:rPr>
          <w:rFonts w:ascii="Arial" w:hAnsi="Arial" w:cs="Arial"/>
          <w:sz w:val="24"/>
          <w:szCs w:val="24"/>
        </w:rPr>
        <w:t>30A ,</w:t>
      </w:r>
      <w:proofErr w:type="gramEnd"/>
      <w:r w:rsidR="00D16574"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06,00mm² </w:t>
      </w:r>
      <w:r w:rsidR="0003788C">
        <w:rPr>
          <w:rFonts w:ascii="Arial" w:hAnsi="Arial" w:cs="Arial"/>
          <w:sz w:val="24"/>
          <w:szCs w:val="24"/>
        </w:rPr>
        <w:t xml:space="preserve">para fase neutro e terra </w:t>
      </w:r>
      <w:r w:rsidR="00475887">
        <w:rPr>
          <w:rFonts w:ascii="Arial" w:hAnsi="Arial" w:cs="Arial"/>
          <w:sz w:val="24"/>
          <w:szCs w:val="24"/>
        </w:rPr>
        <w:t>e cabos</w:t>
      </w:r>
      <w:r w:rsidR="00D16574">
        <w:rPr>
          <w:rFonts w:ascii="Arial" w:hAnsi="Arial" w:cs="Arial"/>
          <w:sz w:val="24"/>
          <w:szCs w:val="24"/>
        </w:rPr>
        <w:t xml:space="preserve"> terminais flexíveis </w:t>
      </w:r>
    </w:p>
    <w:p w:rsidR="00D16574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</w:t>
      </w:r>
      <w:proofErr w:type="gramEnd"/>
      <w:r>
        <w:rPr>
          <w:rFonts w:ascii="Arial" w:hAnsi="Arial" w:cs="Arial"/>
          <w:sz w:val="24"/>
          <w:szCs w:val="24"/>
        </w:rPr>
        <w:t xml:space="preserve"> cobre</w:t>
      </w:r>
      <w:r w:rsidR="00475887">
        <w:rPr>
          <w:rFonts w:ascii="Arial" w:hAnsi="Arial" w:cs="Arial"/>
          <w:sz w:val="24"/>
          <w:szCs w:val="24"/>
        </w:rPr>
        <w:t xml:space="preserve"> para fase, neutro e terra</w:t>
      </w:r>
      <w:r>
        <w:rPr>
          <w:rFonts w:ascii="Arial" w:hAnsi="Arial" w:cs="Arial"/>
          <w:sz w:val="24"/>
          <w:szCs w:val="24"/>
        </w:rPr>
        <w:t xml:space="preserve"> 450/750v, de  2,50mm²</w:t>
      </w:r>
      <w:r w:rsidR="001F79AD">
        <w:rPr>
          <w:rFonts w:ascii="Arial" w:hAnsi="Arial" w:cs="Arial"/>
          <w:sz w:val="24"/>
          <w:szCs w:val="24"/>
        </w:rPr>
        <w:t>, conjunto completo de tomadas</w:t>
      </w:r>
      <w:r w:rsidR="00F47009">
        <w:rPr>
          <w:rFonts w:ascii="Arial" w:hAnsi="Arial" w:cs="Arial"/>
          <w:sz w:val="24"/>
          <w:szCs w:val="24"/>
        </w:rPr>
        <w:t xml:space="preserve"> universal</w:t>
      </w:r>
      <w:r w:rsidR="001F79AD">
        <w:rPr>
          <w:rFonts w:ascii="Arial" w:hAnsi="Arial" w:cs="Arial"/>
          <w:sz w:val="24"/>
          <w:szCs w:val="24"/>
        </w:rPr>
        <w:t xml:space="preserve"> de 10A 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7D653C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 –</w:t>
      </w:r>
      <w:r w:rsidR="000074F0">
        <w:rPr>
          <w:rFonts w:ascii="Arial" w:hAnsi="Arial" w:cs="Arial"/>
          <w:sz w:val="24"/>
          <w:szCs w:val="24"/>
        </w:rPr>
        <w:t xml:space="preserve"> O</w:t>
      </w:r>
      <w:r w:rsidR="001F79AD">
        <w:rPr>
          <w:rFonts w:ascii="Arial" w:hAnsi="Arial" w:cs="Arial"/>
          <w:sz w:val="24"/>
          <w:szCs w:val="24"/>
        </w:rPr>
        <w:t xml:space="preserve"> circuito resistência (chuveiro</w:t>
      </w:r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 xml:space="preserve"> será composto de </w:t>
      </w:r>
      <w:r w:rsidR="007D653C">
        <w:rPr>
          <w:rFonts w:ascii="Arial" w:hAnsi="Arial" w:cs="Arial"/>
          <w:sz w:val="24"/>
          <w:szCs w:val="24"/>
        </w:rPr>
        <w:t>,disjuntor</w:t>
      </w:r>
      <w:r w:rsidR="003073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proteção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F47009">
        <w:rPr>
          <w:rFonts w:ascii="Arial" w:hAnsi="Arial" w:cs="Arial"/>
          <w:sz w:val="24"/>
          <w:szCs w:val="24"/>
        </w:rPr>
        <w:t>unipolar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7D653C">
        <w:rPr>
          <w:rFonts w:ascii="Arial" w:hAnsi="Arial" w:cs="Arial"/>
          <w:sz w:val="24"/>
          <w:szCs w:val="24"/>
        </w:rPr>
        <w:t xml:space="preserve">de </w:t>
      </w:r>
      <w:r w:rsidR="00307361">
        <w:rPr>
          <w:rFonts w:ascii="Arial" w:hAnsi="Arial" w:cs="Arial"/>
          <w:sz w:val="24"/>
          <w:szCs w:val="24"/>
        </w:rPr>
        <w:t>5</w:t>
      </w:r>
      <w:r w:rsidR="007D653C">
        <w:rPr>
          <w:rFonts w:ascii="Arial" w:hAnsi="Arial" w:cs="Arial"/>
          <w:sz w:val="24"/>
          <w:szCs w:val="24"/>
        </w:rPr>
        <w:t xml:space="preserve">0A , cabos terminais </w:t>
      </w:r>
      <w:r w:rsidR="00BE595C">
        <w:rPr>
          <w:rFonts w:ascii="Arial" w:hAnsi="Arial" w:cs="Arial"/>
          <w:sz w:val="24"/>
          <w:szCs w:val="24"/>
        </w:rPr>
        <w:t>flexíveis</w:t>
      </w:r>
      <w:r w:rsidR="007D653C">
        <w:rPr>
          <w:rFonts w:ascii="Arial" w:hAnsi="Arial" w:cs="Arial"/>
          <w:sz w:val="24"/>
          <w:szCs w:val="24"/>
        </w:rPr>
        <w:t xml:space="preserve"> de cobre</w:t>
      </w:r>
      <w:r w:rsidR="001F79AD">
        <w:rPr>
          <w:rFonts w:ascii="Arial" w:hAnsi="Arial" w:cs="Arial"/>
          <w:sz w:val="24"/>
          <w:szCs w:val="24"/>
        </w:rPr>
        <w:t xml:space="preserve"> de 450/750v</w:t>
      </w:r>
      <w:r w:rsidR="007D653C">
        <w:rPr>
          <w:rFonts w:ascii="Arial" w:hAnsi="Arial" w:cs="Arial"/>
          <w:sz w:val="24"/>
          <w:szCs w:val="24"/>
        </w:rPr>
        <w:t xml:space="preserve"> de 10,00mm²</w:t>
      </w:r>
      <w:r w:rsidR="00307361">
        <w:rPr>
          <w:rFonts w:ascii="Arial" w:hAnsi="Arial" w:cs="Arial"/>
          <w:sz w:val="24"/>
          <w:szCs w:val="24"/>
        </w:rPr>
        <w:t xml:space="preserve"> para fase e neutro e de 06,00mm²</w:t>
      </w:r>
      <w:r w:rsidR="00D93E32">
        <w:rPr>
          <w:rFonts w:ascii="Arial" w:hAnsi="Arial" w:cs="Arial"/>
          <w:sz w:val="24"/>
          <w:szCs w:val="24"/>
        </w:rPr>
        <w:t xml:space="preserve"> para o aterramento</w:t>
      </w:r>
      <w:r w:rsidR="007D653C"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07F20" w:rsidRDefault="00B07F2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76A6">
        <w:rPr>
          <w:rFonts w:ascii="Arial" w:hAnsi="Arial" w:cs="Arial"/>
          <w:sz w:val="24"/>
          <w:szCs w:val="24"/>
        </w:rPr>
        <w:t>.5</w:t>
      </w:r>
      <w:r>
        <w:rPr>
          <w:rFonts w:ascii="Arial" w:hAnsi="Arial" w:cs="Arial"/>
          <w:sz w:val="24"/>
          <w:szCs w:val="24"/>
        </w:rPr>
        <w:t xml:space="preserve"> – Aterramento com haste copperweld 5/8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x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3,0m</w:t>
      </w:r>
      <w:r w:rsidR="0003788C">
        <w:rPr>
          <w:rFonts w:ascii="Arial" w:hAnsi="Arial" w:cs="Arial"/>
          <w:sz w:val="24"/>
          <w:szCs w:val="24"/>
        </w:rPr>
        <w:t>, com interligação entre haste e quadro de distribuição por meio d</w:t>
      </w:r>
      <w:r>
        <w:rPr>
          <w:rFonts w:ascii="Arial" w:hAnsi="Arial" w:cs="Arial"/>
          <w:sz w:val="24"/>
          <w:szCs w:val="24"/>
        </w:rPr>
        <w:t xml:space="preserve">e cabo flexível </w:t>
      </w:r>
      <w:r w:rsidR="00CD76A6">
        <w:rPr>
          <w:rFonts w:ascii="Arial" w:hAnsi="Arial" w:cs="Arial"/>
          <w:sz w:val="24"/>
          <w:szCs w:val="24"/>
        </w:rPr>
        <w:t>0</w:t>
      </w:r>
      <w:r w:rsidR="00D93E3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,00mm²</w:t>
      </w:r>
      <w:r w:rsidR="0003788C">
        <w:rPr>
          <w:rFonts w:ascii="Arial" w:hAnsi="Arial" w:cs="Arial"/>
          <w:sz w:val="24"/>
          <w:szCs w:val="24"/>
        </w:rPr>
        <w:t>.</w:t>
      </w:r>
      <w:r w:rsidR="00D93E32">
        <w:rPr>
          <w:rFonts w:ascii="Arial" w:hAnsi="Arial" w:cs="Arial"/>
          <w:sz w:val="24"/>
          <w:szCs w:val="24"/>
        </w:rPr>
        <w:t xml:space="preserve"> 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B6159" w:rsidRDefault="00B77A1F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3</w:t>
      </w:r>
      <w:proofErr w:type="gramEnd"/>
      <w:r w:rsidR="00EB6159" w:rsidRPr="0007102C">
        <w:rPr>
          <w:rFonts w:ascii="Arial" w:hAnsi="Arial" w:cs="Arial"/>
          <w:b/>
          <w:sz w:val="24"/>
          <w:szCs w:val="24"/>
        </w:rPr>
        <w:t xml:space="preserve"> – </w:t>
      </w:r>
      <w:r w:rsidR="00CD76A6">
        <w:rPr>
          <w:rFonts w:ascii="Arial" w:hAnsi="Arial" w:cs="Arial"/>
          <w:b/>
          <w:sz w:val="24"/>
          <w:szCs w:val="24"/>
        </w:rPr>
        <w:t>RESIDENCIA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 TELEFONIA E </w:t>
      </w:r>
      <w:r w:rsidR="00CD76A6">
        <w:rPr>
          <w:rFonts w:ascii="Arial" w:hAnsi="Arial" w:cs="Arial"/>
          <w:b/>
          <w:sz w:val="24"/>
          <w:szCs w:val="24"/>
        </w:rPr>
        <w:t>TV</w:t>
      </w:r>
      <w:r w:rsidR="00EB6159" w:rsidRPr="0007102C">
        <w:rPr>
          <w:rFonts w:ascii="Arial" w:hAnsi="Arial" w:cs="Arial"/>
          <w:b/>
          <w:sz w:val="24"/>
          <w:szCs w:val="24"/>
        </w:rPr>
        <w:t>:</w:t>
      </w:r>
    </w:p>
    <w:p w:rsidR="00EB6159" w:rsidRDefault="00EB6159" w:rsidP="00EB615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pontos de telefonia e </w:t>
      </w:r>
      <w:r w:rsidR="00CD76A6">
        <w:rPr>
          <w:rFonts w:ascii="Arial" w:hAnsi="Arial" w:cs="Arial"/>
          <w:sz w:val="24"/>
          <w:szCs w:val="24"/>
        </w:rPr>
        <w:t xml:space="preserve">TELEVISÃO </w:t>
      </w:r>
      <w:r>
        <w:rPr>
          <w:rFonts w:ascii="Arial" w:hAnsi="Arial" w:cs="Arial"/>
          <w:sz w:val="24"/>
          <w:szCs w:val="24"/>
        </w:rPr>
        <w:t>serão composto de caixa</w:t>
      </w:r>
      <w:r w:rsidR="0007102C">
        <w:rPr>
          <w:rFonts w:ascii="Arial" w:hAnsi="Arial" w:cs="Arial"/>
          <w:sz w:val="24"/>
          <w:szCs w:val="24"/>
        </w:rPr>
        <w:t xml:space="preserve"> metálica </w:t>
      </w:r>
      <w:r w:rsidR="00CD76A6">
        <w:rPr>
          <w:rFonts w:ascii="Arial" w:hAnsi="Arial" w:cs="Arial"/>
          <w:sz w:val="24"/>
          <w:szCs w:val="24"/>
        </w:rPr>
        <w:t xml:space="preserve">4X4 </w:t>
      </w:r>
      <w:r w:rsidR="0007102C">
        <w:rPr>
          <w:rFonts w:ascii="Arial" w:hAnsi="Arial" w:cs="Arial"/>
          <w:sz w:val="24"/>
          <w:szCs w:val="24"/>
        </w:rPr>
        <w:t xml:space="preserve">baixa e eletroduto flexível corrugado de </w:t>
      </w:r>
      <w:proofErr w:type="gramStart"/>
      <w:r w:rsidR="0007102C">
        <w:rPr>
          <w:rFonts w:ascii="Arial" w:hAnsi="Arial" w:cs="Arial"/>
          <w:sz w:val="24"/>
          <w:szCs w:val="24"/>
        </w:rPr>
        <w:t>pvc</w:t>
      </w:r>
      <w:proofErr w:type="gramEnd"/>
      <w:r w:rsidR="0007102C">
        <w:rPr>
          <w:rFonts w:ascii="Arial" w:hAnsi="Arial" w:cs="Arial"/>
          <w:sz w:val="24"/>
          <w:szCs w:val="24"/>
        </w:rPr>
        <w:t xml:space="preserve"> 25mm, para futuro instalação de circuitos.</w:t>
      </w:r>
    </w:p>
    <w:p w:rsidR="000E31A2" w:rsidRDefault="000E31A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F23205" w:rsidRDefault="00B77A1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 w:rsidR="00F23205">
        <w:rPr>
          <w:rFonts w:ascii="Arial" w:hAnsi="Arial" w:cs="Arial"/>
          <w:b/>
          <w:snapToGrid w:val="0"/>
          <w:sz w:val="24"/>
          <w:szCs w:val="24"/>
          <w:lang w:val="pt-PT"/>
        </w:rPr>
        <w:t>- RECOMENDAÇÕES.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Todas as partes metalicas deverão ser devidamente aterradas.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Evitar dobrar os cabos afim de não comprometer a isolação.</w:t>
      </w:r>
    </w:p>
    <w:p w:rsidR="00F23205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Emendas e derivações dos cabos, serão efetuadas </w:t>
      </w:r>
      <w:r w:rsidR="002C7FA8">
        <w:rPr>
          <w:rFonts w:ascii="Arial" w:hAnsi="Arial" w:cs="Arial"/>
          <w:snapToGrid w:val="0"/>
          <w:sz w:val="24"/>
          <w:szCs w:val="24"/>
          <w:lang w:val="pt-PT"/>
        </w:rPr>
        <w:t xml:space="preserve">de forma resistente e </w:t>
      </w:r>
      <w:r>
        <w:rPr>
          <w:rFonts w:ascii="Arial" w:hAnsi="Arial" w:cs="Arial"/>
          <w:snapToGrid w:val="0"/>
          <w:sz w:val="24"/>
          <w:szCs w:val="24"/>
          <w:lang w:val="pt-PT"/>
        </w:rPr>
        <w:t>isoladas com</w:t>
      </w:r>
      <w:r w:rsidR="00C36046">
        <w:rPr>
          <w:rFonts w:ascii="Arial" w:hAnsi="Arial" w:cs="Arial"/>
          <w:snapToGrid w:val="0"/>
          <w:sz w:val="24"/>
          <w:szCs w:val="24"/>
          <w:lang w:val="pt-PT"/>
        </w:rPr>
        <w:t xml:space="preserve"> fita isolante.</w:t>
      </w:r>
    </w:p>
    <w:p w:rsidR="00C36046" w:rsidRPr="00F23205" w:rsidRDefault="00C36046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Os eletrodutos deverão serem instalados de forma retilineas, com minimo de curvas possiveis, para possibilitar a passagens dos cabos.</w:t>
      </w:r>
    </w:p>
    <w:p w:rsidR="003273E8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920CD1" w:rsidRPr="00CB4106" w:rsidRDefault="00920CD1" w:rsidP="00CB4106"/>
    <w:p w:rsidR="00B3588D" w:rsidRDefault="00920CD1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Rifaina-SP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C50F49">
        <w:rPr>
          <w:rFonts w:ascii="Arial" w:hAnsi="Arial" w:cs="Arial"/>
          <w:sz w:val="24"/>
          <w:szCs w:val="24"/>
        </w:rPr>
        <w:t xml:space="preserve"> </w:t>
      </w:r>
      <w:r w:rsidR="004A1A27">
        <w:rPr>
          <w:rFonts w:ascii="Arial" w:hAnsi="Arial" w:cs="Arial"/>
          <w:sz w:val="24"/>
          <w:szCs w:val="24"/>
        </w:rPr>
        <w:t>15</w:t>
      </w:r>
      <w:r w:rsidR="00B3588D" w:rsidRPr="00B3588D">
        <w:rPr>
          <w:rFonts w:ascii="Arial" w:hAnsi="Arial" w:cs="Arial"/>
          <w:sz w:val="24"/>
          <w:szCs w:val="24"/>
        </w:rPr>
        <w:t xml:space="preserve"> de</w:t>
      </w:r>
      <w:r w:rsidR="004A1A27">
        <w:rPr>
          <w:rFonts w:ascii="Arial" w:hAnsi="Arial" w:cs="Arial"/>
          <w:sz w:val="24"/>
          <w:szCs w:val="24"/>
        </w:rPr>
        <w:t xml:space="preserve"> dezembro</w:t>
      </w:r>
      <w:r w:rsidR="0087597D">
        <w:rPr>
          <w:rFonts w:ascii="Arial" w:hAnsi="Arial" w:cs="Arial"/>
          <w:sz w:val="24"/>
          <w:szCs w:val="24"/>
        </w:rPr>
        <w:t xml:space="preserve"> d</w:t>
      </w:r>
      <w:r w:rsidR="00B3588D" w:rsidRPr="00B3588D">
        <w:rPr>
          <w:rFonts w:ascii="Arial" w:hAnsi="Arial" w:cs="Arial"/>
          <w:sz w:val="24"/>
          <w:szCs w:val="24"/>
        </w:rPr>
        <w:t>e 20</w:t>
      </w:r>
      <w:r w:rsidR="00C50F49">
        <w:rPr>
          <w:rFonts w:ascii="Arial" w:hAnsi="Arial" w:cs="Arial"/>
          <w:sz w:val="24"/>
          <w:szCs w:val="24"/>
        </w:rPr>
        <w:t>20</w:t>
      </w:r>
      <w:r w:rsidR="00B3588D" w:rsidRPr="00B3588D">
        <w:rPr>
          <w:rFonts w:ascii="Arial" w:hAnsi="Arial" w:cs="Arial"/>
          <w:sz w:val="24"/>
          <w:szCs w:val="24"/>
        </w:rPr>
        <w:t>.</w:t>
      </w:r>
    </w:p>
    <w:p w:rsidR="00596223" w:rsidRDefault="00596223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___________________</w:t>
      </w:r>
      <w:r w:rsidR="002C7FA8">
        <w:rPr>
          <w:rFonts w:ascii="Arial" w:hAnsi="Arial" w:cs="Arial"/>
          <w:sz w:val="24"/>
          <w:szCs w:val="24"/>
        </w:rPr>
        <w:t>________</w:t>
      </w:r>
    </w:p>
    <w:p w:rsidR="00B3588D" w:rsidRPr="00B3588D" w:rsidRDefault="002C7FA8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HUGO CÉSAR LOURENÇO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B3588D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</w:p>
    <w:p w:rsidR="00596223" w:rsidRDefault="00596223" w:rsidP="00B3588D">
      <w:pPr>
        <w:tabs>
          <w:tab w:val="left" w:pos="800"/>
        </w:tabs>
        <w:rPr>
          <w:rFonts w:ascii="Arial" w:hAnsi="Arial" w:cs="Arial"/>
        </w:rPr>
      </w:pPr>
    </w:p>
    <w:p w:rsidR="006408B0" w:rsidRDefault="006408B0" w:rsidP="00B3588D">
      <w:pPr>
        <w:tabs>
          <w:tab w:val="left" w:pos="800"/>
        </w:tabs>
        <w:rPr>
          <w:rFonts w:ascii="Arial" w:hAnsi="Arial" w:cs="Arial"/>
        </w:rPr>
      </w:pPr>
    </w:p>
    <w:p w:rsidR="00CB387A" w:rsidRPr="00C50F49" w:rsidRDefault="00B3588D" w:rsidP="00B3588D">
      <w:pPr>
        <w:tabs>
          <w:tab w:val="left" w:pos="80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CB387A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Osmar Donizeti Ferreira</w:t>
      </w:r>
    </w:p>
    <w:p w:rsidR="00967D35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CREA </w:t>
      </w:r>
      <w:r w:rsidR="00554870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5061426519</w:t>
      </w:r>
    </w:p>
    <w:p w:rsidR="00554870" w:rsidRDefault="00554870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54870" w:rsidSect="00726270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C42" w:rsidRDefault="00316C42">
      <w:r>
        <w:separator/>
      </w:r>
    </w:p>
  </w:endnote>
  <w:endnote w:type="continuationSeparator" w:id="0">
    <w:p w:rsidR="00316C42" w:rsidRDefault="00316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</w:t>
    </w:r>
    <w:proofErr w:type="spellStart"/>
    <w:proofErr w:type="gramStart"/>
    <w:r>
      <w:rPr>
        <w:b/>
        <w:bCs/>
        <w:sz w:val="18"/>
      </w:rPr>
      <w:t>Rifaina-SP</w:t>
    </w:r>
    <w:proofErr w:type="spellEnd"/>
    <w:proofErr w:type="gramEnd"/>
    <w:r>
      <w:rPr>
        <w:b/>
        <w:bCs/>
        <w:sz w:val="18"/>
      </w:rPr>
      <w:t xml:space="preserve">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2143D0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C42" w:rsidRDefault="00316C42">
      <w:r>
        <w:separator/>
      </w:r>
    </w:p>
  </w:footnote>
  <w:footnote w:type="continuationSeparator" w:id="0">
    <w:p w:rsidR="00316C42" w:rsidRDefault="00316C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2143D0">
    <w:pPr>
      <w:pStyle w:val="Cabealho"/>
      <w:spacing w:line="360" w:lineRule="auto"/>
      <w:jc w:val="center"/>
    </w:pPr>
    <w:r w:rsidRPr="002143D0">
      <w:rPr>
        <w:b/>
        <w:bCs/>
        <w:noProof/>
      </w:rPr>
      <w:pict>
        <v:line id="Line 3" o:spid="_x0000_s4097" style="position:absolute;left:0;text-align:left;z-index:251658240;visibility:visible;mso-wrap-distance-top:-3e-5mm;mso-wrap-distance-bottom:-3e-5mm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54CD4"/>
    <w:rsid w:val="00001554"/>
    <w:rsid w:val="000074F0"/>
    <w:rsid w:val="0000759B"/>
    <w:rsid w:val="00031301"/>
    <w:rsid w:val="00031614"/>
    <w:rsid w:val="00032B86"/>
    <w:rsid w:val="0003619C"/>
    <w:rsid w:val="0003788C"/>
    <w:rsid w:val="00041E41"/>
    <w:rsid w:val="00044001"/>
    <w:rsid w:val="0006136B"/>
    <w:rsid w:val="0006381D"/>
    <w:rsid w:val="0007102C"/>
    <w:rsid w:val="000A077B"/>
    <w:rsid w:val="000B276E"/>
    <w:rsid w:val="000C67AF"/>
    <w:rsid w:val="000D290C"/>
    <w:rsid w:val="000E31A2"/>
    <w:rsid w:val="000F2C76"/>
    <w:rsid w:val="00121457"/>
    <w:rsid w:val="00123CED"/>
    <w:rsid w:val="00126D68"/>
    <w:rsid w:val="001331D3"/>
    <w:rsid w:val="00153586"/>
    <w:rsid w:val="00156208"/>
    <w:rsid w:val="0017108F"/>
    <w:rsid w:val="00171C3F"/>
    <w:rsid w:val="00181285"/>
    <w:rsid w:val="001A0E05"/>
    <w:rsid w:val="001A1151"/>
    <w:rsid w:val="001A32CD"/>
    <w:rsid w:val="001B22A2"/>
    <w:rsid w:val="001C27D8"/>
    <w:rsid w:val="001D1808"/>
    <w:rsid w:val="001F79AD"/>
    <w:rsid w:val="00214348"/>
    <w:rsid w:val="002143D0"/>
    <w:rsid w:val="002213DB"/>
    <w:rsid w:val="00237663"/>
    <w:rsid w:val="00253321"/>
    <w:rsid w:val="00255666"/>
    <w:rsid w:val="0025727E"/>
    <w:rsid w:val="00264BFC"/>
    <w:rsid w:val="0027173A"/>
    <w:rsid w:val="00283DED"/>
    <w:rsid w:val="00291ACF"/>
    <w:rsid w:val="00294876"/>
    <w:rsid w:val="002A124A"/>
    <w:rsid w:val="002A4C13"/>
    <w:rsid w:val="002C2256"/>
    <w:rsid w:val="002C285F"/>
    <w:rsid w:val="002C67BF"/>
    <w:rsid w:val="002C7FA8"/>
    <w:rsid w:val="002F489A"/>
    <w:rsid w:val="002F70D4"/>
    <w:rsid w:val="002F79D8"/>
    <w:rsid w:val="00307361"/>
    <w:rsid w:val="00316C42"/>
    <w:rsid w:val="0032365A"/>
    <w:rsid w:val="00323C7D"/>
    <w:rsid w:val="003273E8"/>
    <w:rsid w:val="00327D05"/>
    <w:rsid w:val="00332573"/>
    <w:rsid w:val="003332D8"/>
    <w:rsid w:val="00354771"/>
    <w:rsid w:val="00361771"/>
    <w:rsid w:val="00366C6C"/>
    <w:rsid w:val="00375424"/>
    <w:rsid w:val="003762F2"/>
    <w:rsid w:val="00376C52"/>
    <w:rsid w:val="00384BCE"/>
    <w:rsid w:val="00384FC9"/>
    <w:rsid w:val="003A2A37"/>
    <w:rsid w:val="003A5C8B"/>
    <w:rsid w:val="003C4584"/>
    <w:rsid w:val="003D1F96"/>
    <w:rsid w:val="003E2D7B"/>
    <w:rsid w:val="00417738"/>
    <w:rsid w:val="004336DD"/>
    <w:rsid w:val="00451AF3"/>
    <w:rsid w:val="0046009E"/>
    <w:rsid w:val="00462B3D"/>
    <w:rsid w:val="00471D10"/>
    <w:rsid w:val="00472A4C"/>
    <w:rsid w:val="0047306F"/>
    <w:rsid w:val="0047454C"/>
    <w:rsid w:val="00474629"/>
    <w:rsid w:val="00475887"/>
    <w:rsid w:val="00481179"/>
    <w:rsid w:val="0048541C"/>
    <w:rsid w:val="004932DD"/>
    <w:rsid w:val="00495B39"/>
    <w:rsid w:val="004A0EC3"/>
    <w:rsid w:val="004A1A27"/>
    <w:rsid w:val="004A25D7"/>
    <w:rsid w:val="004B5526"/>
    <w:rsid w:val="004B5DD7"/>
    <w:rsid w:val="004C6A2A"/>
    <w:rsid w:val="004D232A"/>
    <w:rsid w:val="004D507B"/>
    <w:rsid w:val="004F4AE3"/>
    <w:rsid w:val="0051333E"/>
    <w:rsid w:val="00537EE1"/>
    <w:rsid w:val="00546170"/>
    <w:rsid w:val="0055207C"/>
    <w:rsid w:val="005522C1"/>
    <w:rsid w:val="00554870"/>
    <w:rsid w:val="00554CD4"/>
    <w:rsid w:val="00560DC5"/>
    <w:rsid w:val="00566D05"/>
    <w:rsid w:val="005833B3"/>
    <w:rsid w:val="005957D2"/>
    <w:rsid w:val="00596223"/>
    <w:rsid w:val="005978A2"/>
    <w:rsid w:val="005C359D"/>
    <w:rsid w:val="005C3A40"/>
    <w:rsid w:val="0060123D"/>
    <w:rsid w:val="006063DD"/>
    <w:rsid w:val="00606879"/>
    <w:rsid w:val="00617F54"/>
    <w:rsid w:val="0062676B"/>
    <w:rsid w:val="00632037"/>
    <w:rsid w:val="006328AF"/>
    <w:rsid w:val="006408B0"/>
    <w:rsid w:val="00654011"/>
    <w:rsid w:val="00657AFD"/>
    <w:rsid w:val="00667DEB"/>
    <w:rsid w:val="0067309A"/>
    <w:rsid w:val="006745A0"/>
    <w:rsid w:val="006745F2"/>
    <w:rsid w:val="00674E38"/>
    <w:rsid w:val="006761D3"/>
    <w:rsid w:val="00680287"/>
    <w:rsid w:val="00692105"/>
    <w:rsid w:val="006938FE"/>
    <w:rsid w:val="0069598D"/>
    <w:rsid w:val="006C1DB0"/>
    <w:rsid w:val="006C27C1"/>
    <w:rsid w:val="00726193"/>
    <w:rsid w:val="00726270"/>
    <w:rsid w:val="00740577"/>
    <w:rsid w:val="0074640B"/>
    <w:rsid w:val="00747966"/>
    <w:rsid w:val="00762542"/>
    <w:rsid w:val="00762797"/>
    <w:rsid w:val="007860CC"/>
    <w:rsid w:val="007C5D5B"/>
    <w:rsid w:val="007D0A51"/>
    <w:rsid w:val="007D653C"/>
    <w:rsid w:val="00801DA5"/>
    <w:rsid w:val="00803C92"/>
    <w:rsid w:val="00815030"/>
    <w:rsid w:val="0083058C"/>
    <w:rsid w:val="008460A6"/>
    <w:rsid w:val="00846E65"/>
    <w:rsid w:val="00852790"/>
    <w:rsid w:val="0085281D"/>
    <w:rsid w:val="00857CE2"/>
    <w:rsid w:val="00857E8B"/>
    <w:rsid w:val="00862548"/>
    <w:rsid w:val="0087597D"/>
    <w:rsid w:val="00876F11"/>
    <w:rsid w:val="00885F63"/>
    <w:rsid w:val="008863D0"/>
    <w:rsid w:val="00893F9D"/>
    <w:rsid w:val="008B044D"/>
    <w:rsid w:val="008C1AC9"/>
    <w:rsid w:val="008D2B53"/>
    <w:rsid w:val="008E06FB"/>
    <w:rsid w:val="008E538A"/>
    <w:rsid w:val="0090325A"/>
    <w:rsid w:val="00912607"/>
    <w:rsid w:val="00917736"/>
    <w:rsid w:val="00920CD1"/>
    <w:rsid w:val="00922449"/>
    <w:rsid w:val="00961FC8"/>
    <w:rsid w:val="00967D35"/>
    <w:rsid w:val="00974399"/>
    <w:rsid w:val="0097610F"/>
    <w:rsid w:val="0098387B"/>
    <w:rsid w:val="00995346"/>
    <w:rsid w:val="009D107F"/>
    <w:rsid w:val="009D4052"/>
    <w:rsid w:val="009D4D45"/>
    <w:rsid w:val="009F46AC"/>
    <w:rsid w:val="00A04C79"/>
    <w:rsid w:val="00A111AB"/>
    <w:rsid w:val="00A24DA1"/>
    <w:rsid w:val="00A4650A"/>
    <w:rsid w:val="00A84ECD"/>
    <w:rsid w:val="00A86B2D"/>
    <w:rsid w:val="00A9688C"/>
    <w:rsid w:val="00AA63A9"/>
    <w:rsid w:val="00AD2A35"/>
    <w:rsid w:val="00AD6C63"/>
    <w:rsid w:val="00AE696E"/>
    <w:rsid w:val="00AF4FFC"/>
    <w:rsid w:val="00AF561E"/>
    <w:rsid w:val="00AF785D"/>
    <w:rsid w:val="00B002FF"/>
    <w:rsid w:val="00B0318A"/>
    <w:rsid w:val="00B07F20"/>
    <w:rsid w:val="00B21329"/>
    <w:rsid w:val="00B255D9"/>
    <w:rsid w:val="00B3588D"/>
    <w:rsid w:val="00B45B79"/>
    <w:rsid w:val="00B5053C"/>
    <w:rsid w:val="00B50E56"/>
    <w:rsid w:val="00B56437"/>
    <w:rsid w:val="00B6337D"/>
    <w:rsid w:val="00B70B62"/>
    <w:rsid w:val="00B75424"/>
    <w:rsid w:val="00B77A1F"/>
    <w:rsid w:val="00B813F1"/>
    <w:rsid w:val="00B9694D"/>
    <w:rsid w:val="00BA2468"/>
    <w:rsid w:val="00BA6EEA"/>
    <w:rsid w:val="00BB0612"/>
    <w:rsid w:val="00BE595C"/>
    <w:rsid w:val="00BF74C7"/>
    <w:rsid w:val="00C04295"/>
    <w:rsid w:val="00C20A85"/>
    <w:rsid w:val="00C22449"/>
    <w:rsid w:val="00C36046"/>
    <w:rsid w:val="00C50F49"/>
    <w:rsid w:val="00C55C9D"/>
    <w:rsid w:val="00C66748"/>
    <w:rsid w:val="00C8382B"/>
    <w:rsid w:val="00C953D0"/>
    <w:rsid w:val="00C97DF6"/>
    <w:rsid w:val="00CB0606"/>
    <w:rsid w:val="00CB0B35"/>
    <w:rsid w:val="00CB387A"/>
    <w:rsid w:val="00CB4106"/>
    <w:rsid w:val="00CC1DB7"/>
    <w:rsid w:val="00CD3A8D"/>
    <w:rsid w:val="00CD76A6"/>
    <w:rsid w:val="00CF3E31"/>
    <w:rsid w:val="00D10DA2"/>
    <w:rsid w:val="00D1223F"/>
    <w:rsid w:val="00D16574"/>
    <w:rsid w:val="00D22F48"/>
    <w:rsid w:val="00D305C3"/>
    <w:rsid w:val="00D30BA9"/>
    <w:rsid w:val="00D57AD6"/>
    <w:rsid w:val="00D74332"/>
    <w:rsid w:val="00D7574A"/>
    <w:rsid w:val="00D84197"/>
    <w:rsid w:val="00D86E15"/>
    <w:rsid w:val="00D937CA"/>
    <w:rsid w:val="00D93E32"/>
    <w:rsid w:val="00D96840"/>
    <w:rsid w:val="00DB491C"/>
    <w:rsid w:val="00DD11BE"/>
    <w:rsid w:val="00DD5E3E"/>
    <w:rsid w:val="00DD751F"/>
    <w:rsid w:val="00DF2B11"/>
    <w:rsid w:val="00DF77AF"/>
    <w:rsid w:val="00E054F0"/>
    <w:rsid w:val="00E12AEC"/>
    <w:rsid w:val="00E14101"/>
    <w:rsid w:val="00E169EF"/>
    <w:rsid w:val="00E16F47"/>
    <w:rsid w:val="00E24E7E"/>
    <w:rsid w:val="00E35EFD"/>
    <w:rsid w:val="00E5107F"/>
    <w:rsid w:val="00E8332B"/>
    <w:rsid w:val="00E95BC6"/>
    <w:rsid w:val="00E97B42"/>
    <w:rsid w:val="00EA1A26"/>
    <w:rsid w:val="00EB6159"/>
    <w:rsid w:val="00EC4279"/>
    <w:rsid w:val="00ED06CD"/>
    <w:rsid w:val="00ED3352"/>
    <w:rsid w:val="00EF06AC"/>
    <w:rsid w:val="00EF4FEE"/>
    <w:rsid w:val="00EF7BFE"/>
    <w:rsid w:val="00F15FE9"/>
    <w:rsid w:val="00F23205"/>
    <w:rsid w:val="00F3660E"/>
    <w:rsid w:val="00F47009"/>
    <w:rsid w:val="00F73164"/>
    <w:rsid w:val="00F759A0"/>
    <w:rsid w:val="00F76B8D"/>
    <w:rsid w:val="00F8427A"/>
    <w:rsid w:val="00F848FE"/>
    <w:rsid w:val="00F935BA"/>
    <w:rsid w:val="00FA1373"/>
    <w:rsid w:val="00FA1747"/>
    <w:rsid w:val="00FA1AC6"/>
    <w:rsid w:val="00FC3AA4"/>
    <w:rsid w:val="00FE197C"/>
    <w:rsid w:val="00FF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702EA-8D06-4AD4-BCAF-03EDE9E8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817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5221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2</cp:revision>
  <cp:lastPrinted>2019-07-31T12:40:00Z</cp:lastPrinted>
  <dcterms:created xsi:type="dcterms:W3CDTF">2020-12-21T11:47:00Z</dcterms:created>
  <dcterms:modified xsi:type="dcterms:W3CDTF">2020-12-21T11:47:00Z</dcterms:modified>
</cp:coreProperties>
</file>